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0340B3">
        <w:rPr>
          <w:rFonts w:ascii="PT Astra Serif" w:hAnsi="PT Astra Serif"/>
          <w:sz w:val="28"/>
          <w:szCs w:val="28"/>
        </w:rPr>
        <w:br/>
      </w:r>
      <w:r w:rsidR="003D0144">
        <w:rPr>
          <w:rFonts w:ascii="PT Astra Serif" w:hAnsi="PT Astra Serif"/>
          <w:sz w:val="28"/>
          <w:szCs w:val="28"/>
        </w:rPr>
        <w:t>1</w:t>
      </w:r>
      <w:r w:rsidR="00625D0D">
        <w:rPr>
          <w:rFonts w:ascii="PT Astra Serif" w:hAnsi="PT Astra Serif"/>
          <w:sz w:val="28"/>
          <w:szCs w:val="28"/>
        </w:rPr>
        <w:t>6</w:t>
      </w:r>
      <w:r w:rsidR="000340B3">
        <w:rPr>
          <w:rFonts w:ascii="PT Astra Serif" w:hAnsi="PT Astra Serif"/>
          <w:sz w:val="28"/>
          <w:szCs w:val="28"/>
        </w:rPr>
        <w:t xml:space="preserve"> </w:t>
      </w:r>
      <w:r w:rsidR="003D0144">
        <w:rPr>
          <w:rFonts w:ascii="PT Astra Serif" w:hAnsi="PT Astra Serif"/>
          <w:sz w:val="28"/>
          <w:szCs w:val="28"/>
        </w:rPr>
        <w:t>мая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0340B3" w:rsidRDefault="00BA27B3" w:rsidP="00197E1F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0340B3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Pr="000340B3">
        <w:rPr>
          <w:rFonts w:ascii="PT Astra Serif" w:hAnsi="PT Astra Serif"/>
          <w:sz w:val="28"/>
          <w:szCs w:val="28"/>
          <w:u w:val="single"/>
        </w:rPr>
        <w:t xml:space="preserve">администрации города Тулы </w:t>
      </w:r>
      <w:r w:rsidR="000340B3" w:rsidRPr="000340B3">
        <w:rPr>
          <w:rFonts w:ascii="PT Astra Serif" w:hAnsi="PT Astra Serif"/>
          <w:sz w:val="28"/>
          <w:szCs w:val="28"/>
          <w:u w:val="single"/>
        </w:rPr>
        <w:t>«О внесении изменений в постановление</w:t>
      </w:r>
      <w:r w:rsidR="003D0144">
        <w:rPr>
          <w:rFonts w:ascii="PT Astra Serif" w:hAnsi="PT Astra Serif"/>
          <w:sz w:val="28"/>
          <w:szCs w:val="28"/>
          <w:u w:val="single"/>
        </w:rPr>
        <w:t xml:space="preserve"> администрации города Тулы от 29.06.2016</w:t>
      </w:r>
      <w:r w:rsidR="000340B3" w:rsidRPr="000340B3">
        <w:rPr>
          <w:rFonts w:ascii="PT Astra Serif" w:hAnsi="PT Astra Serif"/>
          <w:sz w:val="28"/>
          <w:szCs w:val="28"/>
          <w:u w:val="single"/>
        </w:rPr>
        <w:t xml:space="preserve"> № </w:t>
      </w:r>
      <w:r w:rsidR="003D0144">
        <w:rPr>
          <w:rFonts w:ascii="PT Astra Serif" w:hAnsi="PT Astra Serif"/>
          <w:sz w:val="28"/>
          <w:szCs w:val="28"/>
          <w:u w:val="single"/>
        </w:rPr>
        <w:t>2881</w:t>
      </w:r>
      <w:r w:rsidR="000340B3" w:rsidRPr="000340B3">
        <w:rPr>
          <w:rFonts w:ascii="PT Astra Serif" w:hAnsi="PT Astra Serif"/>
          <w:sz w:val="28"/>
          <w:szCs w:val="28"/>
          <w:u w:val="single"/>
        </w:rPr>
        <w:t>»</w:t>
      </w:r>
      <w:r w:rsidR="006F3A0D" w:rsidRPr="000340B3">
        <w:rPr>
          <w:rFonts w:ascii="PT Astra Serif" w:hAnsi="PT Astra Serif"/>
          <w:sz w:val="28"/>
          <w:szCs w:val="28"/>
          <w:u w:val="single"/>
        </w:rPr>
        <w:t xml:space="preserve"> </w:t>
      </w:r>
      <w:r w:rsidR="0047337D" w:rsidRPr="000340B3">
        <w:rPr>
          <w:rFonts w:ascii="PT Astra Serif" w:hAnsi="PT Astra Serif"/>
          <w:sz w:val="28"/>
          <w:szCs w:val="28"/>
          <w:u w:val="single"/>
        </w:rPr>
        <w:t>размещен в сети Интернет</w:t>
      </w:r>
      <w:r w:rsidR="00FF3435" w:rsidRPr="000340B3">
        <w:rPr>
          <w:rFonts w:ascii="PT Astra Serif" w:hAnsi="PT Astra Serif"/>
          <w:sz w:val="28"/>
          <w:szCs w:val="28"/>
          <w:u w:val="single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3D0144">
        <w:rPr>
          <w:rFonts w:ascii="PT Astra Serif" w:hAnsi="PT Astra Serif"/>
          <w:sz w:val="28"/>
          <w:szCs w:val="28"/>
        </w:rPr>
        <w:t>1</w:t>
      </w:r>
      <w:r w:rsidR="00625D0D">
        <w:rPr>
          <w:rFonts w:ascii="PT Astra Serif" w:hAnsi="PT Astra Serif"/>
          <w:sz w:val="28"/>
          <w:szCs w:val="28"/>
        </w:rPr>
        <w:t>6</w:t>
      </w:r>
      <w:r w:rsidR="000340B3">
        <w:rPr>
          <w:rFonts w:ascii="PT Astra Serif" w:hAnsi="PT Astra Serif"/>
          <w:sz w:val="28"/>
          <w:szCs w:val="28"/>
        </w:rPr>
        <w:t xml:space="preserve"> </w:t>
      </w:r>
      <w:r w:rsidR="003D0144">
        <w:rPr>
          <w:rFonts w:ascii="PT Astra Serif" w:hAnsi="PT Astra Serif"/>
          <w:sz w:val="28"/>
          <w:szCs w:val="28"/>
        </w:rPr>
        <w:t>мая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3D0144">
        <w:rPr>
          <w:rFonts w:ascii="PT Astra Serif" w:hAnsi="PT Astra Serif"/>
          <w:sz w:val="28"/>
          <w:szCs w:val="28"/>
        </w:rPr>
        <w:t>2</w:t>
      </w:r>
      <w:r w:rsidR="00625D0D">
        <w:rPr>
          <w:rFonts w:ascii="PT Astra Serif" w:hAnsi="PT Astra Serif"/>
          <w:sz w:val="28"/>
          <w:szCs w:val="28"/>
        </w:rPr>
        <w:t>2</w:t>
      </w:r>
      <w:r w:rsidR="000340B3">
        <w:rPr>
          <w:rFonts w:ascii="PT Astra Serif" w:hAnsi="PT Astra Serif"/>
          <w:sz w:val="28"/>
          <w:szCs w:val="28"/>
        </w:rPr>
        <w:t xml:space="preserve"> </w:t>
      </w:r>
      <w:r w:rsidR="00625D0D">
        <w:rPr>
          <w:rFonts w:ascii="PT Astra Serif" w:hAnsi="PT Astra Serif"/>
          <w:sz w:val="28"/>
          <w:szCs w:val="28"/>
        </w:rPr>
        <w:t>мая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3D0144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625D0D">
        <w:rPr>
          <w:rFonts w:ascii="PT Astra Serif" w:hAnsi="PT Astra Serif"/>
          <w:sz w:val="28"/>
          <w:szCs w:val="28"/>
        </w:rPr>
        <w:t>6</w:t>
      </w:r>
      <w:bookmarkStart w:id="0" w:name="_GoBack"/>
      <w:bookmarkEnd w:id="0"/>
      <w:r w:rsidR="000340B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мая</w:t>
      </w:r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p w:rsidR="00BB668E" w:rsidRDefault="00BB668E"/>
    <w:sectPr w:rsidR="00BB668E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340B3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37C4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D0144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D5803"/>
    <w:rsid w:val="005F7625"/>
    <w:rsid w:val="00617A03"/>
    <w:rsid w:val="00623D06"/>
    <w:rsid w:val="00625D0D"/>
    <w:rsid w:val="00630003"/>
    <w:rsid w:val="006336AE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B6A62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BDE72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1076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Васютина Светлана Андреевна</cp:lastModifiedBy>
  <cp:revision>6</cp:revision>
  <cp:lastPrinted>2016-05-24T06:30:00Z</cp:lastPrinted>
  <dcterms:created xsi:type="dcterms:W3CDTF">2025-03-20T11:58:00Z</dcterms:created>
  <dcterms:modified xsi:type="dcterms:W3CDTF">2025-05-16T07:25:00Z</dcterms:modified>
</cp:coreProperties>
</file>